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38" w:rsidRDefault="00401038" w:rsidP="00401038">
      <w:pPr>
        <w:tabs>
          <w:tab w:val="left" w:pos="4860"/>
          <w:tab w:val="left" w:pos="5850"/>
        </w:tabs>
        <w:spacing w:after="0" w:line="252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61D1F88" wp14:editId="664F8CEE">
            <wp:extent cx="1329052" cy="981710"/>
            <wp:effectExtent l="0" t="0" r="508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PL_Logo_Brigh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901" cy="99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038" w:rsidRDefault="00401038" w:rsidP="00A07ADC">
      <w:pPr>
        <w:tabs>
          <w:tab w:val="left" w:pos="4860"/>
          <w:tab w:val="left" w:pos="5850"/>
        </w:tabs>
        <w:spacing w:after="0" w:line="252" w:lineRule="auto"/>
        <w:rPr>
          <w:sz w:val="20"/>
          <w:szCs w:val="20"/>
        </w:rPr>
      </w:pPr>
    </w:p>
    <w:p w:rsidR="00401038" w:rsidRDefault="00401038" w:rsidP="00A07ADC">
      <w:pPr>
        <w:tabs>
          <w:tab w:val="left" w:pos="4860"/>
          <w:tab w:val="left" w:pos="5850"/>
        </w:tabs>
        <w:spacing w:after="0" w:line="252" w:lineRule="auto"/>
        <w:rPr>
          <w:sz w:val="20"/>
          <w:szCs w:val="20"/>
        </w:rPr>
      </w:pPr>
    </w:p>
    <w:p w:rsidR="00A07ADC" w:rsidRPr="00A07ADC" w:rsidRDefault="00A07ADC" w:rsidP="00A07ADC">
      <w:pPr>
        <w:tabs>
          <w:tab w:val="left" w:pos="4860"/>
          <w:tab w:val="left" w:pos="5850"/>
        </w:tabs>
        <w:spacing w:after="0" w:line="252" w:lineRule="auto"/>
        <w:rPr>
          <w:sz w:val="20"/>
          <w:szCs w:val="20"/>
        </w:rPr>
      </w:pPr>
      <w:r w:rsidRPr="00A07ADC">
        <w:rPr>
          <w:sz w:val="20"/>
          <w:szCs w:val="20"/>
        </w:rPr>
        <w:t xml:space="preserve">More information </w:t>
      </w:r>
      <w:r w:rsidR="00A973A4">
        <w:rPr>
          <w:sz w:val="20"/>
          <w:szCs w:val="20"/>
        </w:rPr>
        <w:t xml:space="preserve">/ </w:t>
      </w:r>
      <w:r w:rsidRPr="00A07ADC">
        <w:rPr>
          <w:sz w:val="20"/>
          <w:szCs w:val="20"/>
        </w:rPr>
        <w:t>contact:</w:t>
      </w:r>
      <w:r w:rsidRPr="00A07ADC">
        <w:rPr>
          <w:sz w:val="20"/>
          <w:szCs w:val="20"/>
        </w:rPr>
        <w:tab/>
        <w:t>Kiki Dreyer Burke</w:t>
      </w:r>
    </w:p>
    <w:p w:rsidR="00A07ADC" w:rsidRPr="00A07ADC" w:rsidRDefault="00A07ADC" w:rsidP="00A07ADC">
      <w:pPr>
        <w:tabs>
          <w:tab w:val="left" w:pos="4860"/>
        </w:tabs>
        <w:spacing w:after="0" w:line="252" w:lineRule="auto"/>
        <w:rPr>
          <w:sz w:val="20"/>
          <w:szCs w:val="20"/>
        </w:rPr>
      </w:pPr>
      <w:r w:rsidRPr="00A07ADC">
        <w:rPr>
          <w:sz w:val="20"/>
          <w:szCs w:val="20"/>
        </w:rPr>
        <w:tab/>
        <w:t>PR Manager, Campbell County Public Library</w:t>
      </w:r>
    </w:p>
    <w:p w:rsidR="00A07ADC" w:rsidRPr="00A07ADC" w:rsidRDefault="00A07ADC" w:rsidP="00A07ADC">
      <w:pPr>
        <w:tabs>
          <w:tab w:val="left" w:pos="4860"/>
        </w:tabs>
        <w:spacing w:after="0" w:line="252" w:lineRule="auto"/>
        <w:rPr>
          <w:sz w:val="20"/>
          <w:szCs w:val="20"/>
        </w:rPr>
      </w:pPr>
      <w:r w:rsidRPr="00A07ADC">
        <w:rPr>
          <w:sz w:val="20"/>
          <w:szCs w:val="20"/>
        </w:rPr>
        <w:tab/>
        <w:t>859-781-6166, ext. 11</w:t>
      </w:r>
    </w:p>
    <w:p w:rsidR="00A07ADC" w:rsidRPr="00A07ADC" w:rsidRDefault="00A07ADC" w:rsidP="00A07ADC">
      <w:pPr>
        <w:tabs>
          <w:tab w:val="left" w:pos="4860"/>
        </w:tabs>
        <w:spacing w:after="0" w:line="252" w:lineRule="auto"/>
        <w:rPr>
          <w:sz w:val="20"/>
          <w:szCs w:val="20"/>
        </w:rPr>
      </w:pPr>
      <w:r w:rsidRPr="00A07ADC">
        <w:rPr>
          <w:sz w:val="20"/>
          <w:szCs w:val="20"/>
        </w:rPr>
        <w:tab/>
      </w:r>
      <w:hyperlink r:id="rId6" w:history="1">
        <w:r w:rsidRPr="00A07ADC">
          <w:rPr>
            <w:rStyle w:val="Hyperlink"/>
            <w:sz w:val="20"/>
            <w:szCs w:val="20"/>
          </w:rPr>
          <w:t>kdburke@cc-pl.org</w:t>
        </w:r>
      </w:hyperlink>
    </w:p>
    <w:p w:rsidR="00A07ADC" w:rsidRDefault="00A07ADC" w:rsidP="00091408">
      <w:pPr>
        <w:spacing w:after="0" w:line="252" w:lineRule="auto"/>
        <w:rPr>
          <w:b/>
          <w:sz w:val="28"/>
          <w:szCs w:val="28"/>
        </w:rPr>
      </w:pPr>
    </w:p>
    <w:p w:rsidR="00F57D29" w:rsidRDefault="00091408" w:rsidP="00A07ADC">
      <w:pPr>
        <w:spacing w:after="0"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DROP YOUR DRAWERS FACT SHEET</w:t>
      </w:r>
    </w:p>
    <w:p w:rsidR="00D92FB4" w:rsidRPr="00A07ADC" w:rsidRDefault="000C5EC1" w:rsidP="00A07ADC">
      <w:pPr>
        <w:tabs>
          <w:tab w:val="left" w:pos="6480"/>
          <w:tab w:val="left" w:pos="7380"/>
        </w:tabs>
        <w:spacing w:after="0" w:line="252" w:lineRule="auto"/>
        <w:jc w:val="center"/>
        <w:rPr>
          <w:i/>
        </w:rPr>
      </w:pPr>
      <w:r>
        <w:rPr>
          <w:i/>
        </w:rPr>
        <w:t>Information Updated Dec. 12</w:t>
      </w:r>
      <w:r w:rsidR="00D92FB4" w:rsidRPr="00A07ADC">
        <w:rPr>
          <w:i/>
        </w:rPr>
        <w:t>, 2016</w:t>
      </w:r>
    </w:p>
    <w:p w:rsidR="00091408" w:rsidRDefault="00091408" w:rsidP="00D92FB4">
      <w:pPr>
        <w:tabs>
          <w:tab w:val="left" w:pos="4860"/>
        </w:tabs>
        <w:spacing w:after="0" w:line="252" w:lineRule="auto"/>
        <w:rPr>
          <w:sz w:val="24"/>
          <w:szCs w:val="24"/>
        </w:rPr>
      </w:pPr>
    </w:p>
    <w:p w:rsidR="00091408" w:rsidRDefault="00091408" w:rsidP="00091408">
      <w:pPr>
        <w:spacing w:after="0" w:line="252" w:lineRule="auto"/>
        <w:rPr>
          <w:rFonts w:cs="Arial"/>
          <w:b/>
        </w:rPr>
      </w:pPr>
    </w:p>
    <w:p w:rsidR="00D92FB4" w:rsidRPr="0009126E" w:rsidRDefault="00D92FB4" w:rsidP="00091408">
      <w:pPr>
        <w:spacing w:after="0" w:line="252" w:lineRule="auto"/>
        <w:rPr>
          <w:b/>
        </w:rPr>
      </w:pPr>
      <w:r w:rsidRPr="0009126E">
        <w:rPr>
          <w:b/>
        </w:rPr>
        <w:t>TITLE OF PROGRAM</w:t>
      </w:r>
      <w:r w:rsidR="00F57D29" w:rsidRPr="0009126E">
        <w:rPr>
          <w:b/>
        </w:rPr>
        <w:t>:</w:t>
      </w:r>
      <w:r w:rsidRPr="0009126E">
        <w:rPr>
          <w:b/>
        </w:rPr>
        <w:tab/>
      </w:r>
    </w:p>
    <w:p w:rsidR="00507F46" w:rsidRDefault="00507F46" w:rsidP="00091408">
      <w:pPr>
        <w:spacing w:after="0" w:line="252" w:lineRule="auto"/>
      </w:pPr>
      <w:r w:rsidRPr="0009126E">
        <w:t>Drop Your Drawers at the Campbell County Public Library</w:t>
      </w:r>
      <w:r w:rsidR="00A07ADC">
        <w:t xml:space="preserve"> </w:t>
      </w:r>
    </w:p>
    <w:p w:rsidR="00A07ADC" w:rsidRPr="0009126E" w:rsidRDefault="00A07ADC" w:rsidP="00091408">
      <w:pPr>
        <w:spacing w:after="0" w:line="252" w:lineRule="auto"/>
      </w:pPr>
    </w:p>
    <w:p w:rsidR="00F57D29" w:rsidRPr="0009126E" w:rsidRDefault="00F57D29" w:rsidP="00091408">
      <w:pPr>
        <w:spacing w:after="0" w:line="252" w:lineRule="auto"/>
        <w:rPr>
          <w:b/>
        </w:rPr>
      </w:pPr>
      <w:r w:rsidRPr="0009126E">
        <w:rPr>
          <w:b/>
        </w:rPr>
        <w:t>DETAILS:</w:t>
      </w:r>
    </w:p>
    <w:p w:rsidR="00627B65" w:rsidRPr="0009126E" w:rsidRDefault="00A973A4" w:rsidP="00091408">
      <w:pPr>
        <w:pStyle w:val="BasicParagraph"/>
        <w:spacing w:line="252" w:lineRule="auto"/>
        <w:rPr>
          <w:rFonts w:asciiTheme="minorHAnsi" w:hAnsiTheme="minorHAnsi" w:cs="ITC Avant Garde Gothic Demi"/>
          <w:sz w:val="22"/>
          <w:szCs w:val="22"/>
        </w:rPr>
      </w:pPr>
      <w:r>
        <w:rPr>
          <w:rFonts w:asciiTheme="minorHAnsi" w:hAnsiTheme="minorHAnsi" w:cs="ITC Avant Garde Gothic Demi"/>
          <w:sz w:val="22"/>
          <w:szCs w:val="22"/>
        </w:rPr>
        <w:t>Children’s u</w:t>
      </w:r>
      <w:r w:rsidR="00627B65" w:rsidRPr="0009126E">
        <w:rPr>
          <w:rFonts w:asciiTheme="minorHAnsi" w:hAnsiTheme="minorHAnsi" w:cs="ITC Avant Garde Gothic Demi"/>
          <w:sz w:val="22"/>
          <w:szCs w:val="22"/>
        </w:rPr>
        <w:t xml:space="preserve">nderwear donation </w:t>
      </w:r>
      <w:r w:rsidR="00B86BD3" w:rsidRPr="0009126E">
        <w:rPr>
          <w:rFonts w:asciiTheme="minorHAnsi" w:hAnsiTheme="minorHAnsi" w:cs="ITC Avant Garde Gothic Demi"/>
          <w:sz w:val="22"/>
          <w:szCs w:val="22"/>
        </w:rPr>
        <w:t xml:space="preserve">drive – asking people to donate packages </w:t>
      </w:r>
      <w:r w:rsidR="00627B65" w:rsidRPr="0009126E">
        <w:rPr>
          <w:rFonts w:asciiTheme="minorHAnsi" w:hAnsiTheme="minorHAnsi" w:cs="ITC Avant Garde Gothic Demi"/>
          <w:sz w:val="22"/>
          <w:szCs w:val="22"/>
        </w:rPr>
        <w:t>of new underwear for boys or girls in sizes 4-16.  Underwear will be donated to Family Resource Centers in all 14 public elementary schools in Campbell County.</w:t>
      </w:r>
    </w:p>
    <w:p w:rsidR="00627B65" w:rsidRPr="0009126E" w:rsidRDefault="00627B65" w:rsidP="00091408">
      <w:pPr>
        <w:pStyle w:val="BasicParagraph"/>
        <w:spacing w:line="252" w:lineRule="auto"/>
        <w:rPr>
          <w:rFonts w:asciiTheme="minorHAnsi" w:hAnsiTheme="minorHAnsi" w:cs="ITC Avant Garde Gothic Demi"/>
          <w:sz w:val="22"/>
          <w:szCs w:val="22"/>
        </w:rPr>
      </w:pPr>
    </w:p>
    <w:p w:rsidR="00627B65" w:rsidRPr="0009126E" w:rsidRDefault="0009126E" w:rsidP="00091408">
      <w:pPr>
        <w:pStyle w:val="BasicParagraph"/>
        <w:spacing w:line="252" w:lineRule="auto"/>
        <w:rPr>
          <w:rFonts w:asciiTheme="minorHAnsi" w:hAnsiTheme="minorHAnsi" w:cs="ITC Avant Garde Gothic Demi"/>
          <w:b/>
          <w:sz w:val="22"/>
          <w:szCs w:val="22"/>
        </w:rPr>
      </w:pPr>
      <w:r w:rsidRPr="0009126E">
        <w:rPr>
          <w:rFonts w:asciiTheme="minorHAnsi" w:hAnsiTheme="minorHAnsi" w:cs="ITC Avant Garde Gothic Demi"/>
          <w:b/>
          <w:sz w:val="22"/>
          <w:szCs w:val="22"/>
        </w:rPr>
        <w:t>DATE:</w:t>
      </w:r>
      <w:r>
        <w:rPr>
          <w:rFonts w:asciiTheme="minorHAnsi" w:hAnsiTheme="minorHAnsi" w:cs="ITC Avant Garde Gothic Demi"/>
          <w:b/>
          <w:sz w:val="22"/>
          <w:szCs w:val="22"/>
        </w:rPr>
        <w:tab/>
      </w:r>
      <w:r>
        <w:rPr>
          <w:rFonts w:asciiTheme="minorHAnsi" w:hAnsiTheme="minorHAnsi" w:cs="ITC Avant Garde Gothic Demi"/>
          <w:b/>
          <w:sz w:val="22"/>
          <w:szCs w:val="22"/>
        </w:rPr>
        <w:tab/>
      </w:r>
      <w:r>
        <w:rPr>
          <w:rFonts w:asciiTheme="minorHAnsi" w:hAnsiTheme="minorHAnsi" w:cs="ITC Avant Garde Gothic Demi"/>
          <w:sz w:val="22"/>
          <w:szCs w:val="22"/>
        </w:rPr>
        <w:t>Now</w:t>
      </w:r>
      <w:r w:rsidR="00627B65" w:rsidRPr="0009126E">
        <w:rPr>
          <w:rFonts w:asciiTheme="minorHAnsi" w:hAnsiTheme="minorHAnsi" w:cs="ITC Avant Garde Gothic Demi"/>
          <w:sz w:val="22"/>
          <w:szCs w:val="22"/>
        </w:rPr>
        <w:t xml:space="preserve"> through Dec. 31.</w:t>
      </w:r>
      <w:r w:rsidR="0052501A" w:rsidRPr="0009126E">
        <w:rPr>
          <w:rFonts w:asciiTheme="minorHAnsi" w:hAnsiTheme="minorHAnsi" w:cs="ITC Avant Garde Gothic Demi"/>
          <w:sz w:val="22"/>
          <w:szCs w:val="22"/>
        </w:rPr>
        <w:t xml:space="preserve">  </w:t>
      </w:r>
    </w:p>
    <w:p w:rsidR="0052501A" w:rsidRPr="0009126E" w:rsidRDefault="0052501A" w:rsidP="00091408">
      <w:pPr>
        <w:pStyle w:val="BasicParagraph"/>
        <w:spacing w:line="252" w:lineRule="auto"/>
        <w:rPr>
          <w:rFonts w:asciiTheme="minorHAnsi" w:hAnsiTheme="minorHAnsi" w:cs="ITC Avant Garde Gothic Demi"/>
          <w:sz w:val="22"/>
          <w:szCs w:val="22"/>
        </w:rPr>
      </w:pPr>
      <w:bookmarkStart w:id="0" w:name="_GoBack"/>
      <w:bookmarkEnd w:id="0"/>
    </w:p>
    <w:p w:rsidR="00627B65" w:rsidRDefault="0009126E" w:rsidP="00091408">
      <w:pPr>
        <w:pStyle w:val="BasicParagraph"/>
        <w:spacing w:line="252" w:lineRule="auto"/>
        <w:rPr>
          <w:rFonts w:asciiTheme="minorHAnsi" w:hAnsiTheme="minorHAnsi" w:cs="ITC Avant Garde Gothic Demi"/>
          <w:sz w:val="22"/>
          <w:szCs w:val="22"/>
        </w:rPr>
      </w:pPr>
      <w:r w:rsidRPr="0009126E">
        <w:rPr>
          <w:rFonts w:asciiTheme="minorHAnsi" w:hAnsiTheme="minorHAnsi" w:cs="ITC Avant Garde Gothic Demi"/>
          <w:b/>
          <w:sz w:val="22"/>
          <w:szCs w:val="22"/>
        </w:rPr>
        <w:t>GOAL:</w:t>
      </w:r>
      <w:r>
        <w:rPr>
          <w:rFonts w:asciiTheme="minorHAnsi" w:hAnsiTheme="minorHAnsi" w:cs="ITC Avant Garde Gothic Demi"/>
          <w:sz w:val="22"/>
          <w:szCs w:val="22"/>
        </w:rPr>
        <w:tab/>
      </w:r>
      <w:r>
        <w:rPr>
          <w:rFonts w:asciiTheme="minorHAnsi" w:hAnsiTheme="minorHAnsi" w:cs="ITC Avant Garde Gothic Demi"/>
          <w:sz w:val="22"/>
          <w:szCs w:val="22"/>
        </w:rPr>
        <w:tab/>
        <w:t>C</w:t>
      </w:r>
      <w:r w:rsidR="00091408" w:rsidRPr="0009126E">
        <w:rPr>
          <w:rFonts w:asciiTheme="minorHAnsi" w:hAnsiTheme="minorHAnsi" w:cs="ITC Avant Garde Gothic Demi"/>
          <w:sz w:val="22"/>
          <w:szCs w:val="22"/>
        </w:rPr>
        <w:t>ollect 6,000 pair of underwear</w:t>
      </w:r>
      <w:r w:rsidR="0052501A" w:rsidRPr="0009126E">
        <w:rPr>
          <w:rFonts w:asciiTheme="minorHAnsi" w:hAnsiTheme="minorHAnsi" w:cs="ITC Avant Garde Gothic Demi"/>
          <w:sz w:val="22"/>
          <w:szCs w:val="22"/>
        </w:rPr>
        <w:t>.</w:t>
      </w:r>
      <w:r w:rsidR="00091408" w:rsidRPr="0009126E">
        <w:rPr>
          <w:rFonts w:asciiTheme="minorHAnsi" w:hAnsiTheme="minorHAnsi" w:cs="ITC Avant Garde Gothic Demi"/>
          <w:sz w:val="22"/>
          <w:szCs w:val="22"/>
        </w:rPr>
        <w:t xml:space="preserve">  </w:t>
      </w:r>
    </w:p>
    <w:p w:rsidR="0009126E" w:rsidRDefault="0009126E" w:rsidP="00091408">
      <w:pPr>
        <w:pStyle w:val="BasicParagraph"/>
        <w:spacing w:line="252" w:lineRule="auto"/>
        <w:rPr>
          <w:rFonts w:asciiTheme="minorHAnsi" w:hAnsiTheme="minorHAnsi" w:cs="ITC Avant Garde Gothic Demi"/>
          <w:sz w:val="22"/>
          <w:szCs w:val="22"/>
        </w:rPr>
      </w:pPr>
    </w:p>
    <w:p w:rsidR="00A07ADC" w:rsidRPr="00A07ADC" w:rsidRDefault="00A07ADC" w:rsidP="00091408">
      <w:pPr>
        <w:pStyle w:val="BasicParagraph"/>
        <w:spacing w:line="252" w:lineRule="auto"/>
        <w:rPr>
          <w:rFonts w:asciiTheme="minorHAnsi" w:hAnsiTheme="minorHAnsi" w:cs="ITC Avant Garde Gothic Demi"/>
          <w:b/>
          <w:sz w:val="22"/>
          <w:szCs w:val="22"/>
        </w:rPr>
      </w:pPr>
      <w:r w:rsidRPr="00A07ADC">
        <w:rPr>
          <w:rFonts w:asciiTheme="minorHAnsi" w:hAnsiTheme="minorHAnsi" w:cs="ITC Avant Garde Gothic Demi"/>
          <w:b/>
          <w:sz w:val="22"/>
          <w:szCs w:val="22"/>
        </w:rPr>
        <w:t>CURRENT STATUS:</w:t>
      </w:r>
      <w:r w:rsidRPr="00A07ADC">
        <w:rPr>
          <w:rFonts w:asciiTheme="minorHAnsi" w:hAnsiTheme="minorHAnsi" w:cs="ITC Avant Garde Gothic Demi"/>
          <w:b/>
          <w:sz w:val="22"/>
          <w:szCs w:val="22"/>
        </w:rPr>
        <w:tab/>
      </w:r>
      <w:r w:rsidR="000C5EC1">
        <w:rPr>
          <w:rFonts w:asciiTheme="minorHAnsi" w:hAnsiTheme="minorHAnsi" w:cs="ITC Avant Garde Gothic Demi"/>
          <w:b/>
          <w:sz w:val="22"/>
          <w:szCs w:val="22"/>
        </w:rPr>
        <w:t>4,301</w:t>
      </w:r>
      <w:r>
        <w:rPr>
          <w:rFonts w:asciiTheme="minorHAnsi" w:hAnsiTheme="minorHAnsi" w:cs="ITC Avant Garde Gothic Demi"/>
          <w:b/>
          <w:sz w:val="22"/>
          <w:szCs w:val="22"/>
        </w:rPr>
        <w:t xml:space="preserve"> pair collected</w:t>
      </w:r>
    </w:p>
    <w:p w:rsidR="00A07ADC" w:rsidRPr="0009126E" w:rsidRDefault="00A07ADC" w:rsidP="00091408">
      <w:pPr>
        <w:pStyle w:val="BasicParagraph"/>
        <w:spacing w:line="252" w:lineRule="auto"/>
        <w:rPr>
          <w:rFonts w:asciiTheme="minorHAnsi" w:hAnsiTheme="minorHAnsi" w:cs="ITC Avant Garde Gothic Demi"/>
          <w:sz w:val="22"/>
          <w:szCs w:val="22"/>
        </w:rPr>
      </w:pPr>
    </w:p>
    <w:p w:rsidR="0009126E" w:rsidRPr="0009126E" w:rsidRDefault="0009126E" w:rsidP="00091408">
      <w:pPr>
        <w:spacing w:after="0" w:line="252" w:lineRule="auto"/>
        <w:rPr>
          <w:b/>
        </w:rPr>
      </w:pPr>
      <w:r w:rsidRPr="0009126E">
        <w:rPr>
          <w:b/>
        </w:rPr>
        <w:t>DROP OFF LOCATIONS:</w:t>
      </w:r>
    </w:p>
    <w:p w:rsidR="005D69B2" w:rsidRDefault="0052501A" w:rsidP="00091408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ab/>
        <w:t>Cold Spring Branch:  3920 Alexandria Pike</w:t>
      </w:r>
    </w:p>
    <w:p w:rsidR="005D69B2" w:rsidRDefault="0052501A" w:rsidP="00091408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ab/>
        <w:t>Carrico/Fort Thomas Branch: 1000 Highland Ave.</w:t>
      </w:r>
    </w:p>
    <w:p w:rsidR="0052501A" w:rsidRDefault="0052501A" w:rsidP="00091408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ab/>
        <w:t>Newport Branch: 901 E. Sixth Street</w:t>
      </w:r>
    </w:p>
    <w:p w:rsidR="005D69B2" w:rsidRPr="00507F46" w:rsidRDefault="005D69B2" w:rsidP="00091408">
      <w:pPr>
        <w:spacing w:after="0" w:line="252" w:lineRule="auto"/>
        <w:rPr>
          <w:sz w:val="24"/>
          <w:szCs w:val="24"/>
        </w:rPr>
      </w:pPr>
    </w:p>
    <w:p w:rsidR="0009126E" w:rsidRDefault="0009126E" w:rsidP="00091408">
      <w:pPr>
        <w:spacing w:after="0"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PURPOSE:</w:t>
      </w:r>
    </w:p>
    <w:p w:rsidR="0052501A" w:rsidRPr="0009126E" w:rsidRDefault="0052501A" w:rsidP="00A973A4">
      <w:pPr>
        <w:pStyle w:val="ListParagraph"/>
        <w:numPr>
          <w:ilvl w:val="0"/>
          <w:numId w:val="3"/>
        </w:numPr>
        <w:spacing w:after="0" w:line="252" w:lineRule="auto"/>
        <w:ind w:left="360"/>
        <w:rPr>
          <w:sz w:val="24"/>
          <w:szCs w:val="24"/>
        </w:rPr>
      </w:pPr>
      <w:r w:rsidRPr="0009126E">
        <w:rPr>
          <w:sz w:val="24"/>
          <w:szCs w:val="24"/>
        </w:rPr>
        <w:t xml:space="preserve">Educate public about </w:t>
      </w:r>
      <w:r w:rsidR="0009126E" w:rsidRPr="0009126E">
        <w:rPr>
          <w:sz w:val="24"/>
          <w:szCs w:val="24"/>
        </w:rPr>
        <w:t xml:space="preserve">a </w:t>
      </w:r>
      <w:r w:rsidRPr="0009126E">
        <w:rPr>
          <w:sz w:val="24"/>
          <w:szCs w:val="24"/>
        </w:rPr>
        <w:t>real need in our schools</w:t>
      </w:r>
      <w:r w:rsidR="00F26349" w:rsidRPr="0009126E">
        <w:rPr>
          <w:sz w:val="24"/>
          <w:szCs w:val="24"/>
        </w:rPr>
        <w:t>.</w:t>
      </w:r>
      <w:r w:rsidRPr="0009126E">
        <w:rPr>
          <w:sz w:val="24"/>
          <w:szCs w:val="24"/>
        </w:rPr>
        <w:t xml:space="preserve">  Being able to provide new underwear will help keep children in the classroom.  </w:t>
      </w:r>
    </w:p>
    <w:p w:rsidR="00F334E6" w:rsidRPr="0009126E" w:rsidRDefault="0052501A" w:rsidP="00A973A4">
      <w:pPr>
        <w:pStyle w:val="ListParagraph"/>
        <w:numPr>
          <w:ilvl w:val="0"/>
          <w:numId w:val="3"/>
        </w:numPr>
        <w:spacing w:after="0" w:line="252" w:lineRule="auto"/>
        <w:ind w:left="360"/>
        <w:rPr>
          <w:sz w:val="24"/>
          <w:szCs w:val="24"/>
        </w:rPr>
      </w:pPr>
      <w:r w:rsidRPr="0009126E">
        <w:rPr>
          <w:sz w:val="24"/>
          <w:szCs w:val="24"/>
        </w:rPr>
        <w:t xml:space="preserve">Goal of </w:t>
      </w:r>
      <w:r w:rsidR="00627B65" w:rsidRPr="0009126E">
        <w:rPr>
          <w:sz w:val="24"/>
          <w:szCs w:val="24"/>
        </w:rPr>
        <w:t xml:space="preserve">Family Resource Centers </w:t>
      </w:r>
      <w:r w:rsidRPr="0009126E">
        <w:rPr>
          <w:sz w:val="24"/>
          <w:szCs w:val="24"/>
        </w:rPr>
        <w:t xml:space="preserve">is to </w:t>
      </w:r>
      <w:r w:rsidR="00627B65" w:rsidRPr="0009126E">
        <w:rPr>
          <w:sz w:val="24"/>
          <w:szCs w:val="24"/>
        </w:rPr>
        <w:t xml:space="preserve">minimize non-cognitive factors that keep kids from learning.  </w:t>
      </w:r>
    </w:p>
    <w:p w:rsidR="0052501A" w:rsidRDefault="0052501A" w:rsidP="00A973A4">
      <w:pPr>
        <w:pStyle w:val="BasicParagraph"/>
        <w:numPr>
          <w:ilvl w:val="0"/>
          <w:numId w:val="3"/>
        </w:numPr>
        <w:spacing w:line="252" w:lineRule="auto"/>
        <w:ind w:left="360"/>
        <w:rPr>
          <w:rFonts w:asciiTheme="minorHAnsi" w:hAnsiTheme="minorHAnsi" w:cs="ITC Avant Garde Gothic Demi"/>
          <w:sz w:val="22"/>
          <w:szCs w:val="22"/>
        </w:rPr>
      </w:pPr>
      <w:r>
        <w:rPr>
          <w:rFonts w:asciiTheme="minorHAnsi" w:hAnsiTheme="minorHAnsi" w:cs="ITC Avant Garde Gothic Demi"/>
          <w:sz w:val="22"/>
          <w:szCs w:val="22"/>
        </w:rPr>
        <w:t>N</w:t>
      </w:r>
      <w:r w:rsidR="005D69B2">
        <w:rPr>
          <w:rFonts w:asciiTheme="minorHAnsi" w:hAnsiTheme="minorHAnsi" w:cs="ITC Avant Garde Gothic Demi"/>
          <w:sz w:val="22"/>
          <w:szCs w:val="22"/>
        </w:rPr>
        <w:t>eed is great.  3</w:t>
      </w:r>
      <w:r w:rsidR="0009126E">
        <w:rPr>
          <w:rFonts w:asciiTheme="minorHAnsi" w:hAnsiTheme="minorHAnsi" w:cs="ITC Avant Garde Gothic Demi"/>
          <w:sz w:val="22"/>
          <w:szCs w:val="22"/>
        </w:rPr>
        <w:t>0-10</w:t>
      </w:r>
      <w:r>
        <w:rPr>
          <w:rFonts w:asciiTheme="minorHAnsi" w:hAnsiTheme="minorHAnsi" w:cs="ITC Avant Garde Gothic Demi"/>
          <w:sz w:val="22"/>
          <w:szCs w:val="22"/>
        </w:rPr>
        <w:t xml:space="preserve">0 pair of underwear are given out </w:t>
      </w:r>
      <w:r w:rsidRPr="0009126E">
        <w:rPr>
          <w:rFonts w:asciiTheme="minorHAnsi" w:hAnsiTheme="minorHAnsi" w:cs="ITC Avant Garde Gothic Demi"/>
          <w:i/>
          <w:sz w:val="22"/>
          <w:szCs w:val="22"/>
        </w:rPr>
        <w:t>every month</w:t>
      </w:r>
      <w:r>
        <w:rPr>
          <w:rFonts w:asciiTheme="minorHAnsi" w:hAnsiTheme="minorHAnsi" w:cs="ITC Avant Garde Gothic Demi"/>
          <w:sz w:val="22"/>
          <w:szCs w:val="22"/>
        </w:rPr>
        <w:t xml:space="preserve"> at some schools to children in need.</w:t>
      </w:r>
    </w:p>
    <w:p w:rsidR="0009126E" w:rsidRDefault="00401038" w:rsidP="00A973A4">
      <w:pPr>
        <w:pStyle w:val="BasicParagraph"/>
        <w:numPr>
          <w:ilvl w:val="0"/>
          <w:numId w:val="3"/>
        </w:numPr>
        <w:spacing w:line="252" w:lineRule="auto"/>
        <w:ind w:left="360"/>
        <w:rPr>
          <w:rFonts w:asciiTheme="minorHAnsi" w:hAnsiTheme="minorHAnsi" w:cs="ITC Avant Garde Gothic Demi"/>
          <w:sz w:val="22"/>
          <w:szCs w:val="22"/>
        </w:rPr>
      </w:pPr>
      <w:r>
        <w:rPr>
          <w:rFonts w:asciiTheme="minorHAnsi" w:hAnsiTheme="minorHAnsi" w:cs="ITC Avant Garde Gothic Demi"/>
          <w:sz w:val="22"/>
          <w:szCs w:val="22"/>
        </w:rPr>
        <w:lastRenderedPageBreak/>
        <w:t>C</w:t>
      </w:r>
      <w:r w:rsidR="0009126E">
        <w:rPr>
          <w:rFonts w:asciiTheme="minorHAnsi" w:hAnsiTheme="minorHAnsi" w:cs="ITC Avant Garde Gothic Demi"/>
          <w:sz w:val="22"/>
          <w:szCs w:val="22"/>
        </w:rPr>
        <w:t xml:space="preserve">hildren need underwear at school </w:t>
      </w:r>
      <w:r>
        <w:rPr>
          <w:rFonts w:asciiTheme="minorHAnsi" w:hAnsiTheme="minorHAnsi" w:cs="ITC Avant Garde Gothic Demi"/>
          <w:sz w:val="22"/>
          <w:szCs w:val="22"/>
        </w:rPr>
        <w:t>for a</w:t>
      </w:r>
      <w:r w:rsidR="0009126E">
        <w:rPr>
          <w:rFonts w:asciiTheme="minorHAnsi" w:hAnsiTheme="minorHAnsi" w:cs="ITC Avant Garde Gothic Demi"/>
          <w:sz w:val="22"/>
          <w:szCs w:val="22"/>
        </w:rPr>
        <w:t xml:space="preserve"> variety of reasons including accidents, illness, </w:t>
      </w:r>
      <w:proofErr w:type="gramStart"/>
      <w:r w:rsidR="00D77DD5">
        <w:rPr>
          <w:rFonts w:asciiTheme="minorHAnsi" w:hAnsiTheme="minorHAnsi" w:cs="ITC Avant Garde Gothic Demi"/>
          <w:sz w:val="22"/>
          <w:szCs w:val="22"/>
        </w:rPr>
        <w:t>underwear</w:t>
      </w:r>
      <w:proofErr w:type="gramEnd"/>
      <w:r w:rsidR="00D77DD5">
        <w:rPr>
          <w:rFonts w:asciiTheme="minorHAnsi" w:hAnsiTheme="minorHAnsi" w:cs="ITC Avant Garde Gothic Demi"/>
          <w:sz w:val="22"/>
          <w:szCs w:val="22"/>
        </w:rPr>
        <w:t xml:space="preserve"> not available at home, </w:t>
      </w:r>
      <w:r w:rsidR="0009126E">
        <w:rPr>
          <w:rFonts w:asciiTheme="minorHAnsi" w:hAnsiTheme="minorHAnsi" w:cs="ITC Avant Garde Gothic Demi"/>
          <w:sz w:val="22"/>
          <w:szCs w:val="22"/>
        </w:rPr>
        <w:t>inability of family to wash clothes regularly, homelessness,</w:t>
      </w:r>
      <w:r w:rsidR="00D77DD5">
        <w:rPr>
          <w:rFonts w:asciiTheme="minorHAnsi" w:hAnsiTheme="minorHAnsi" w:cs="ITC Avant Garde Gothic Demi"/>
          <w:sz w:val="22"/>
          <w:szCs w:val="22"/>
        </w:rPr>
        <w:t xml:space="preserve"> children who</w:t>
      </w:r>
      <w:r w:rsidR="0009126E">
        <w:rPr>
          <w:rFonts w:asciiTheme="minorHAnsi" w:hAnsiTheme="minorHAnsi" w:cs="ITC Avant Garde Gothic Demi"/>
          <w:sz w:val="22"/>
          <w:szCs w:val="22"/>
        </w:rPr>
        <w:t xml:space="preserve"> dress themselves inappropriately, family issues, etc. </w:t>
      </w:r>
    </w:p>
    <w:p w:rsidR="00507F46" w:rsidRPr="0052501A" w:rsidRDefault="00507F46" w:rsidP="00091408">
      <w:pPr>
        <w:spacing w:after="0" w:line="252" w:lineRule="auto"/>
        <w:rPr>
          <w:sz w:val="24"/>
          <w:szCs w:val="24"/>
        </w:rPr>
      </w:pPr>
    </w:p>
    <w:p w:rsidR="00507F46" w:rsidRPr="0052501A" w:rsidRDefault="00507F46" w:rsidP="00091408">
      <w:pPr>
        <w:spacing w:after="0" w:line="252" w:lineRule="auto"/>
        <w:rPr>
          <w:sz w:val="24"/>
          <w:szCs w:val="24"/>
        </w:rPr>
      </w:pPr>
    </w:p>
    <w:p w:rsidR="00F57D29" w:rsidRDefault="00F57D29" w:rsidP="00091408">
      <w:pPr>
        <w:spacing w:after="0" w:line="252" w:lineRule="auto"/>
        <w:rPr>
          <w:b/>
          <w:sz w:val="24"/>
          <w:szCs w:val="24"/>
        </w:rPr>
      </w:pPr>
      <w:r w:rsidRPr="00F334E6">
        <w:rPr>
          <w:b/>
          <w:sz w:val="24"/>
          <w:szCs w:val="24"/>
        </w:rPr>
        <w:t>ADDITIONAL INFORMATION:</w:t>
      </w:r>
    </w:p>
    <w:p w:rsidR="00507F46" w:rsidRDefault="00507F46" w:rsidP="00A973A4">
      <w:pPr>
        <w:pStyle w:val="ListParagraph"/>
        <w:numPr>
          <w:ilvl w:val="0"/>
          <w:numId w:val="4"/>
        </w:numPr>
        <w:spacing w:after="0" w:line="252" w:lineRule="auto"/>
        <w:ind w:left="360"/>
        <w:rPr>
          <w:sz w:val="24"/>
          <w:szCs w:val="24"/>
        </w:rPr>
      </w:pPr>
      <w:r w:rsidRPr="00A973A4">
        <w:rPr>
          <w:sz w:val="24"/>
          <w:szCs w:val="24"/>
        </w:rPr>
        <w:t xml:space="preserve">Video clip from our website shows interviews with two Family Resource </w:t>
      </w:r>
      <w:r w:rsidR="00627B65" w:rsidRPr="00A973A4">
        <w:rPr>
          <w:sz w:val="24"/>
          <w:szCs w:val="24"/>
        </w:rPr>
        <w:t xml:space="preserve">Center </w:t>
      </w:r>
      <w:r w:rsidR="00ED5A3F" w:rsidRPr="00A973A4">
        <w:rPr>
          <w:sz w:val="24"/>
          <w:szCs w:val="24"/>
        </w:rPr>
        <w:t>coordinators, Molly Wesley</w:t>
      </w:r>
      <w:r w:rsidR="00091408" w:rsidRPr="00A973A4">
        <w:rPr>
          <w:sz w:val="24"/>
          <w:szCs w:val="24"/>
        </w:rPr>
        <w:t xml:space="preserve"> at Newport </w:t>
      </w:r>
      <w:r w:rsidR="00C64F08">
        <w:rPr>
          <w:sz w:val="24"/>
          <w:szCs w:val="24"/>
        </w:rPr>
        <w:t>Primary School</w:t>
      </w:r>
      <w:r w:rsidR="00091408" w:rsidRPr="00A973A4">
        <w:rPr>
          <w:sz w:val="24"/>
          <w:szCs w:val="24"/>
        </w:rPr>
        <w:t xml:space="preserve"> and </w:t>
      </w:r>
      <w:r w:rsidR="00C64F08">
        <w:rPr>
          <w:sz w:val="24"/>
          <w:szCs w:val="24"/>
        </w:rPr>
        <w:t>Kriste Swanson</w:t>
      </w:r>
      <w:r w:rsidR="00091408" w:rsidRPr="00A973A4">
        <w:rPr>
          <w:sz w:val="24"/>
          <w:szCs w:val="24"/>
        </w:rPr>
        <w:t xml:space="preserve"> at </w:t>
      </w:r>
      <w:r w:rsidR="00C64F08">
        <w:rPr>
          <w:sz w:val="24"/>
          <w:szCs w:val="24"/>
        </w:rPr>
        <w:t>Cline and Crossroads Elementary Schools</w:t>
      </w:r>
      <w:r w:rsidR="00ED5A3F" w:rsidRPr="00A973A4">
        <w:rPr>
          <w:sz w:val="24"/>
          <w:szCs w:val="24"/>
        </w:rPr>
        <w:t xml:space="preserve">.  See it at </w:t>
      </w:r>
      <w:hyperlink r:id="rId7" w:history="1">
        <w:r w:rsidR="00ED5A3F" w:rsidRPr="00A973A4">
          <w:rPr>
            <w:rStyle w:val="Hyperlink"/>
            <w:sz w:val="24"/>
            <w:szCs w:val="24"/>
          </w:rPr>
          <w:t>http://www.cc-pl.org/drop-your-drawers</w:t>
        </w:r>
      </w:hyperlink>
      <w:r w:rsidR="00ED5A3F" w:rsidRPr="00A973A4">
        <w:rPr>
          <w:sz w:val="24"/>
          <w:szCs w:val="24"/>
        </w:rPr>
        <w:t>.</w:t>
      </w:r>
    </w:p>
    <w:p w:rsidR="00C646C9" w:rsidRDefault="005D69B2" w:rsidP="00A973A4">
      <w:pPr>
        <w:pStyle w:val="ListParagraph"/>
        <w:numPr>
          <w:ilvl w:val="0"/>
          <w:numId w:val="4"/>
        </w:numPr>
        <w:spacing w:after="0" w:line="252" w:lineRule="auto"/>
        <w:ind w:left="360"/>
        <w:rPr>
          <w:sz w:val="24"/>
          <w:szCs w:val="24"/>
        </w:rPr>
      </w:pPr>
      <w:r>
        <w:rPr>
          <w:rFonts w:cs="ITC Avant Garde Gothic Dem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92075</wp:posOffset>
            </wp:positionV>
            <wp:extent cx="2286000" cy="1289050"/>
            <wp:effectExtent l="0" t="0" r="0" b="6350"/>
            <wp:wrapTight wrapText="bothSides">
              <wp:wrapPolygon edited="0">
                <wp:start x="0" y="0"/>
                <wp:lineTo x="0" y="21387"/>
                <wp:lineTo x="21420" y="21387"/>
                <wp:lineTo x="2142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opMyDrawers_stick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646C9">
        <w:rPr>
          <w:sz w:val="24"/>
          <w:szCs w:val="24"/>
        </w:rPr>
        <w:t xml:space="preserve">A person receives </w:t>
      </w:r>
      <w:proofErr w:type="gramStart"/>
      <w:r w:rsidR="00C646C9">
        <w:rPr>
          <w:sz w:val="24"/>
          <w:szCs w:val="24"/>
        </w:rPr>
        <w:t>a</w:t>
      </w:r>
      <w:proofErr w:type="gramEnd"/>
      <w:r w:rsidR="00C646C9">
        <w:rPr>
          <w:sz w:val="24"/>
          <w:szCs w:val="24"/>
        </w:rPr>
        <w:t xml:space="preserve"> “I dropped my drawers at the Library” sticker every time they donate a package of underwear. </w:t>
      </w:r>
    </w:p>
    <w:p w:rsidR="0009126E" w:rsidRPr="00A973A4" w:rsidRDefault="00A07ADC" w:rsidP="00A973A4">
      <w:pPr>
        <w:pStyle w:val="ListParagraph"/>
        <w:numPr>
          <w:ilvl w:val="0"/>
          <w:numId w:val="4"/>
        </w:numPr>
        <w:spacing w:after="0" w:line="252" w:lineRule="auto"/>
        <w:ind w:left="360"/>
        <w:rPr>
          <w:sz w:val="24"/>
          <w:szCs w:val="24"/>
        </w:rPr>
      </w:pPr>
      <w:r w:rsidRPr="00A973A4">
        <w:rPr>
          <w:sz w:val="24"/>
          <w:szCs w:val="24"/>
        </w:rPr>
        <w:t>This is second year for the underwear drive.</w:t>
      </w:r>
      <w:r w:rsidR="00401038">
        <w:rPr>
          <w:sz w:val="24"/>
          <w:szCs w:val="24"/>
        </w:rPr>
        <w:t xml:space="preserve">  Last year Campbell County raised more than 5,000 pair.</w:t>
      </w:r>
    </w:p>
    <w:p w:rsidR="00A07ADC" w:rsidRDefault="00A07ADC" w:rsidP="00091408">
      <w:pPr>
        <w:spacing w:after="0" w:line="252" w:lineRule="auto"/>
        <w:rPr>
          <w:sz w:val="24"/>
          <w:szCs w:val="24"/>
        </w:rPr>
      </w:pPr>
    </w:p>
    <w:p w:rsidR="0009126E" w:rsidRPr="0009126E" w:rsidRDefault="00271EC7" w:rsidP="00091408">
      <w:pPr>
        <w:spacing w:after="0"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CAMPBELL COUNTY </w:t>
      </w:r>
      <w:r w:rsidR="0009126E" w:rsidRPr="0009126E">
        <w:rPr>
          <w:b/>
          <w:sz w:val="24"/>
          <w:szCs w:val="24"/>
        </w:rPr>
        <w:t>SCHOOLS:</w:t>
      </w:r>
    </w:p>
    <w:p w:rsidR="00507F46" w:rsidRPr="0052501A" w:rsidRDefault="0052501A" w:rsidP="00091408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507F46" w:rsidRPr="0052501A">
        <w:rPr>
          <w:sz w:val="24"/>
          <w:szCs w:val="24"/>
        </w:rPr>
        <w:t xml:space="preserve">ublic </w:t>
      </w:r>
      <w:r w:rsidR="00B86BD3" w:rsidRPr="0052501A">
        <w:rPr>
          <w:sz w:val="24"/>
          <w:szCs w:val="24"/>
        </w:rPr>
        <w:t xml:space="preserve">elementary </w:t>
      </w:r>
      <w:r w:rsidR="00507F46" w:rsidRPr="0052501A">
        <w:rPr>
          <w:sz w:val="24"/>
          <w:szCs w:val="24"/>
        </w:rPr>
        <w:t>school</w:t>
      </w:r>
      <w:r w:rsidR="00B86BD3" w:rsidRPr="0052501A">
        <w:rPr>
          <w:sz w:val="24"/>
          <w:szCs w:val="24"/>
        </w:rPr>
        <w:t xml:space="preserve">s </w:t>
      </w:r>
      <w:r w:rsidR="00091408">
        <w:rPr>
          <w:sz w:val="24"/>
          <w:szCs w:val="24"/>
        </w:rPr>
        <w:t xml:space="preserve">in Campbell County </w:t>
      </w:r>
      <w:r w:rsidR="00B86BD3" w:rsidRPr="0052501A">
        <w:rPr>
          <w:sz w:val="24"/>
          <w:szCs w:val="24"/>
        </w:rPr>
        <w:t>that will receive the underwear are</w:t>
      </w:r>
      <w:r w:rsidR="00F26349">
        <w:rPr>
          <w:sz w:val="24"/>
          <w:szCs w:val="24"/>
        </w:rPr>
        <w:t xml:space="preserve"> (in alphabetical order)</w:t>
      </w:r>
      <w:r w:rsidR="00B86BD3" w:rsidRPr="0052501A">
        <w:rPr>
          <w:sz w:val="24"/>
          <w:szCs w:val="24"/>
        </w:rPr>
        <w:t>:</w:t>
      </w:r>
    </w:p>
    <w:p w:rsidR="00B86BD3" w:rsidRPr="00627B65" w:rsidRDefault="00627B65" w:rsidP="00091408">
      <w:pPr>
        <w:pStyle w:val="BasicParagraph"/>
        <w:numPr>
          <w:ilvl w:val="0"/>
          <w:numId w:val="2"/>
        </w:numPr>
        <w:spacing w:line="252" w:lineRule="auto"/>
        <w:ind w:left="0" w:firstLine="0"/>
        <w:rPr>
          <w:rFonts w:asciiTheme="minorHAnsi" w:hAnsiTheme="minorHAnsi" w:cs="ITC Avant Garde Gothic Demi"/>
          <w:sz w:val="22"/>
          <w:szCs w:val="22"/>
        </w:rPr>
      </w:pPr>
      <w:r>
        <w:rPr>
          <w:rFonts w:asciiTheme="minorHAnsi" w:hAnsiTheme="minorHAnsi" w:cs="ITC Avant Garde Gothic Demi"/>
          <w:sz w:val="22"/>
          <w:szCs w:val="22"/>
        </w:rPr>
        <w:t xml:space="preserve">Campbell </w:t>
      </w:r>
      <w:r w:rsidR="00B86BD3" w:rsidRPr="00627B65">
        <w:rPr>
          <w:rFonts w:asciiTheme="minorHAnsi" w:hAnsiTheme="minorHAnsi" w:cs="ITC Avant Garde Gothic Demi"/>
          <w:sz w:val="22"/>
          <w:szCs w:val="22"/>
        </w:rPr>
        <w:t xml:space="preserve">Ridge </w:t>
      </w:r>
    </w:p>
    <w:p w:rsidR="00B86BD3" w:rsidRPr="00627B65" w:rsidRDefault="00B86BD3" w:rsidP="00091408">
      <w:pPr>
        <w:pStyle w:val="BasicParagraph"/>
        <w:numPr>
          <w:ilvl w:val="0"/>
          <w:numId w:val="2"/>
        </w:numPr>
        <w:spacing w:line="252" w:lineRule="auto"/>
        <w:ind w:left="0" w:firstLine="0"/>
        <w:rPr>
          <w:rFonts w:asciiTheme="minorHAnsi" w:hAnsiTheme="minorHAnsi" w:cs="ITC Avant Garde Gothic Demi"/>
          <w:sz w:val="22"/>
          <w:szCs w:val="22"/>
        </w:rPr>
      </w:pPr>
      <w:r w:rsidRPr="00627B65">
        <w:rPr>
          <w:rFonts w:asciiTheme="minorHAnsi" w:hAnsiTheme="minorHAnsi" w:cs="ITC Avant Garde Gothic Demi"/>
          <w:sz w:val="22"/>
          <w:szCs w:val="22"/>
        </w:rPr>
        <w:t xml:space="preserve">Cline </w:t>
      </w:r>
    </w:p>
    <w:p w:rsidR="00B86BD3" w:rsidRPr="00627B65" w:rsidRDefault="00B86BD3" w:rsidP="00091408">
      <w:pPr>
        <w:pStyle w:val="BasicParagraph"/>
        <w:numPr>
          <w:ilvl w:val="0"/>
          <w:numId w:val="2"/>
        </w:numPr>
        <w:spacing w:line="252" w:lineRule="auto"/>
        <w:ind w:left="0" w:firstLine="0"/>
        <w:rPr>
          <w:rFonts w:asciiTheme="minorHAnsi" w:hAnsiTheme="minorHAnsi" w:cs="ITC Avant Garde Gothic Demi"/>
          <w:sz w:val="22"/>
          <w:szCs w:val="22"/>
        </w:rPr>
      </w:pPr>
      <w:r w:rsidRPr="00627B65">
        <w:rPr>
          <w:rFonts w:asciiTheme="minorHAnsi" w:hAnsiTheme="minorHAnsi" w:cs="ITC Avant Garde Gothic Demi"/>
          <w:sz w:val="22"/>
          <w:szCs w:val="22"/>
        </w:rPr>
        <w:t xml:space="preserve">Crossroads </w:t>
      </w:r>
    </w:p>
    <w:p w:rsidR="00B86BD3" w:rsidRPr="00627B65" w:rsidRDefault="00B86BD3" w:rsidP="00091408">
      <w:pPr>
        <w:pStyle w:val="BasicParagraph"/>
        <w:numPr>
          <w:ilvl w:val="0"/>
          <w:numId w:val="2"/>
        </w:numPr>
        <w:spacing w:line="252" w:lineRule="auto"/>
        <w:ind w:left="0" w:firstLine="0"/>
        <w:rPr>
          <w:rFonts w:asciiTheme="minorHAnsi" w:hAnsiTheme="minorHAnsi" w:cs="ITC Avant Garde Gothic Demi"/>
          <w:sz w:val="22"/>
          <w:szCs w:val="22"/>
        </w:rPr>
      </w:pPr>
      <w:r w:rsidRPr="00627B65">
        <w:rPr>
          <w:rFonts w:asciiTheme="minorHAnsi" w:hAnsiTheme="minorHAnsi" w:cs="ITC Avant Garde Gothic Demi"/>
          <w:sz w:val="22"/>
          <w:szCs w:val="22"/>
        </w:rPr>
        <w:t>Grandview</w:t>
      </w:r>
    </w:p>
    <w:p w:rsidR="00B86BD3" w:rsidRPr="00627B65" w:rsidRDefault="00B86BD3" w:rsidP="00091408">
      <w:pPr>
        <w:pStyle w:val="BasicParagraph"/>
        <w:numPr>
          <w:ilvl w:val="0"/>
          <w:numId w:val="2"/>
        </w:numPr>
        <w:spacing w:line="252" w:lineRule="auto"/>
        <w:ind w:left="0" w:firstLine="0"/>
        <w:rPr>
          <w:rFonts w:asciiTheme="minorHAnsi" w:hAnsiTheme="minorHAnsi" w:cs="ITC Avant Garde Gothic Demi"/>
          <w:sz w:val="22"/>
          <w:szCs w:val="22"/>
        </w:rPr>
      </w:pPr>
      <w:r w:rsidRPr="00627B65">
        <w:rPr>
          <w:rFonts w:asciiTheme="minorHAnsi" w:hAnsiTheme="minorHAnsi" w:cs="ITC Avant Garde Gothic Demi"/>
          <w:sz w:val="22"/>
          <w:szCs w:val="22"/>
        </w:rPr>
        <w:t>Grant’s Lick</w:t>
      </w:r>
    </w:p>
    <w:p w:rsidR="00B86BD3" w:rsidRPr="00627B65" w:rsidRDefault="00B86BD3" w:rsidP="00091408">
      <w:pPr>
        <w:pStyle w:val="BasicParagraph"/>
        <w:numPr>
          <w:ilvl w:val="0"/>
          <w:numId w:val="2"/>
        </w:numPr>
        <w:spacing w:line="252" w:lineRule="auto"/>
        <w:ind w:left="0" w:firstLine="0"/>
        <w:rPr>
          <w:rFonts w:asciiTheme="minorHAnsi" w:hAnsiTheme="minorHAnsi" w:cs="ITC Avant Garde Gothic Demi"/>
          <w:sz w:val="22"/>
          <w:szCs w:val="22"/>
        </w:rPr>
      </w:pPr>
      <w:r w:rsidRPr="00627B65">
        <w:rPr>
          <w:rFonts w:asciiTheme="minorHAnsi" w:hAnsiTheme="minorHAnsi" w:cs="ITC Avant Garde Gothic Demi"/>
          <w:sz w:val="22"/>
          <w:szCs w:val="22"/>
        </w:rPr>
        <w:t>Johnson</w:t>
      </w:r>
    </w:p>
    <w:p w:rsidR="00B86BD3" w:rsidRPr="00627B65" w:rsidRDefault="00B86BD3" w:rsidP="00091408">
      <w:pPr>
        <w:pStyle w:val="BasicParagraph"/>
        <w:numPr>
          <w:ilvl w:val="0"/>
          <w:numId w:val="2"/>
        </w:numPr>
        <w:spacing w:line="252" w:lineRule="auto"/>
        <w:ind w:left="0" w:firstLine="0"/>
        <w:rPr>
          <w:rFonts w:asciiTheme="minorHAnsi" w:hAnsiTheme="minorHAnsi" w:cs="ITC Avant Garde Gothic Demi"/>
          <w:sz w:val="22"/>
          <w:szCs w:val="22"/>
        </w:rPr>
      </w:pPr>
      <w:r w:rsidRPr="00627B65">
        <w:rPr>
          <w:rFonts w:asciiTheme="minorHAnsi" w:hAnsiTheme="minorHAnsi" w:cs="ITC Avant Garde Gothic Demi"/>
          <w:sz w:val="22"/>
          <w:szCs w:val="22"/>
        </w:rPr>
        <w:t>Lincoln</w:t>
      </w:r>
    </w:p>
    <w:p w:rsidR="00B86BD3" w:rsidRPr="00627B65" w:rsidRDefault="00B86BD3" w:rsidP="00091408">
      <w:pPr>
        <w:pStyle w:val="BasicParagraph"/>
        <w:numPr>
          <w:ilvl w:val="0"/>
          <w:numId w:val="2"/>
        </w:numPr>
        <w:spacing w:line="252" w:lineRule="auto"/>
        <w:ind w:left="0" w:firstLine="0"/>
        <w:rPr>
          <w:rFonts w:asciiTheme="minorHAnsi" w:hAnsiTheme="minorHAnsi" w:cs="ITC Avant Garde Gothic Demi"/>
          <w:sz w:val="22"/>
          <w:szCs w:val="22"/>
        </w:rPr>
      </w:pPr>
      <w:r w:rsidRPr="00627B65">
        <w:rPr>
          <w:rFonts w:asciiTheme="minorHAnsi" w:hAnsiTheme="minorHAnsi" w:cs="ITC Avant Garde Gothic Demi"/>
          <w:sz w:val="22"/>
          <w:szCs w:val="22"/>
        </w:rPr>
        <w:t>Moyer</w:t>
      </w:r>
    </w:p>
    <w:p w:rsidR="00B86BD3" w:rsidRPr="00627B65" w:rsidRDefault="00627B65" w:rsidP="00091408">
      <w:pPr>
        <w:pStyle w:val="BasicParagraph"/>
        <w:numPr>
          <w:ilvl w:val="0"/>
          <w:numId w:val="2"/>
        </w:numPr>
        <w:spacing w:line="252" w:lineRule="auto"/>
        <w:ind w:left="0" w:firstLine="0"/>
        <w:rPr>
          <w:rFonts w:asciiTheme="minorHAnsi" w:hAnsiTheme="minorHAnsi" w:cs="ITC Avant Garde Gothic Demi"/>
          <w:sz w:val="22"/>
          <w:szCs w:val="22"/>
        </w:rPr>
      </w:pPr>
      <w:r>
        <w:rPr>
          <w:rFonts w:asciiTheme="minorHAnsi" w:hAnsiTheme="minorHAnsi" w:cs="ITC Avant Garde Gothic Demi"/>
          <w:sz w:val="22"/>
          <w:szCs w:val="22"/>
        </w:rPr>
        <w:t>Newport</w:t>
      </w:r>
      <w:r w:rsidR="00B86BD3" w:rsidRPr="00627B65">
        <w:rPr>
          <w:rFonts w:asciiTheme="minorHAnsi" w:hAnsiTheme="minorHAnsi" w:cs="ITC Avant Garde Gothic Demi"/>
          <w:sz w:val="22"/>
          <w:szCs w:val="22"/>
        </w:rPr>
        <w:t xml:space="preserve"> Intermediate</w:t>
      </w:r>
    </w:p>
    <w:p w:rsidR="00B86BD3" w:rsidRPr="00627B65" w:rsidRDefault="00627B65" w:rsidP="00091408">
      <w:pPr>
        <w:pStyle w:val="BasicParagraph"/>
        <w:numPr>
          <w:ilvl w:val="0"/>
          <w:numId w:val="2"/>
        </w:numPr>
        <w:spacing w:line="252" w:lineRule="auto"/>
        <w:ind w:left="0" w:firstLine="0"/>
        <w:rPr>
          <w:rFonts w:asciiTheme="minorHAnsi" w:hAnsiTheme="minorHAnsi" w:cs="ITC Avant Garde Gothic Demi"/>
          <w:sz w:val="22"/>
          <w:szCs w:val="22"/>
        </w:rPr>
      </w:pPr>
      <w:r>
        <w:rPr>
          <w:rFonts w:asciiTheme="minorHAnsi" w:hAnsiTheme="minorHAnsi" w:cs="ITC Avant Garde Gothic Demi"/>
          <w:sz w:val="22"/>
          <w:szCs w:val="22"/>
        </w:rPr>
        <w:t>Newport</w:t>
      </w:r>
      <w:r w:rsidR="00B86BD3" w:rsidRPr="00627B65">
        <w:rPr>
          <w:rFonts w:asciiTheme="minorHAnsi" w:hAnsiTheme="minorHAnsi" w:cs="ITC Avant Garde Gothic Demi"/>
          <w:sz w:val="22"/>
          <w:szCs w:val="22"/>
        </w:rPr>
        <w:t xml:space="preserve"> Primary</w:t>
      </w:r>
    </w:p>
    <w:p w:rsidR="00B86BD3" w:rsidRPr="00627B65" w:rsidRDefault="00B86BD3" w:rsidP="00091408">
      <w:pPr>
        <w:pStyle w:val="BasicParagraph"/>
        <w:numPr>
          <w:ilvl w:val="0"/>
          <w:numId w:val="2"/>
        </w:numPr>
        <w:spacing w:line="252" w:lineRule="auto"/>
        <w:ind w:left="0" w:firstLine="0"/>
        <w:rPr>
          <w:rFonts w:asciiTheme="minorHAnsi" w:hAnsiTheme="minorHAnsi" w:cs="ITC Avant Garde Gothic Demi"/>
          <w:sz w:val="22"/>
          <w:szCs w:val="22"/>
        </w:rPr>
      </w:pPr>
      <w:proofErr w:type="spellStart"/>
      <w:r w:rsidRPr="00627B65">
        <w:rPr>
          <w:rFonts w:asciiTheme="minorHAnsi" w:hAnsiTheme="minorHAnsi" w:cs="ITC Avant Garde Gothic Demi"/>
          <w:sz w:val="22"/>
          <w:szCs w:val="22"/>
        </w:rPr>
        <w:t>Reiley</w:t>
      </w:r>
      <w:proofErr w:type="spellEnd"/>
    </w:p>
    <w:p w:rsidR="00B86BD3" w:rsidRPr="00627B65" w:rsidRDefault="00B86BD3" w:rsidP="00091408">
      <w:pPr>
        <w:pStyle w:val="BasicParagraph"/>
        <w:numPr>
          <w:ilvl w:val="0"/>
          <w:numId w:val="2"/>
        </w:numPr>
        <w:spacing w:line="252" w:lineRule="auto"/>
        <w:ind w:left="0" w:firstLine="0"/>
        <w:rPr>
          <w:rFonts w:asciiTheme="minorHAnsi" w:hAnsiTheme="minorHAnsi" w:cs="ITC Avant Garde Gothic Demi"/>
          <w:sz w:val="22"/>
          <w:szCs w:val="22"/>
        </w:rPr>
      </w:pPr>
      <w:r w:rsidRPr="00627B65">
        <w:rPr>
          <w:rFonts w:asciiTheme="minorHAnsi" w:hAnsiTheme="minorHAnsi" w:cs="ITC Avant Garde Gothic Demi"/>
          <w:sz w:val="22"/>
          <w:szCs w:val="22"/>
        </w:rPr>
        <w:t>Silver Grove</w:t>
      </w:r>
    </w:p>
    <w:p w:rsidR="00B86BD3" w:rsidRPr="00627B65" w:rsidRDefault="00B86BD3" w:rsidP="00091408">
      <w:pPr>
        <w:pStyle w:val="BasicParagraph"/>
        <w:numPr>
          <w:ilvl w:val="0"/>
          <w:numId w:val="2"/>
        </w:numPr>
        <w:spacing w:line="252" w:lineRule="auto"/>
        <w:ind w:left="0" w:firstLine="0"/>
        <w:rPr>
          <w:rFonts w:asciiTheme="minorHAnsi" w:hAnsiTheme="minorHAnsi" w:cs="ITC Avant Garde Gothic Demi"/>
          <w:sz w:val="22"/>
          <w:szCs w:val="22"/>
        </w:rPr>
      </w:pPr>
      <w:r w:rsidRPr="00627B65">
        <w:rPr>
          <w:rFonts w:asciiTheme="minorHAnsi" w:hAnsiTheme="minorHAnsi" w:cs="ITC Avant Garde Gothic Demi"/>
          <w:sz w:val="22"/>
          <w:szCs w:val="22"/>
        </w:rPr>
        <w:t>Southgate</w:t>
      </w:r>
    </w:p>
    <w:p w:rsidR="00B86BD3" w:rsidRPr="0009126E" w:rsidRDefault="00B86BD3" w:rsidP="00091408">
      <w:pPr>
        <w:pStyle w:val="ListParagraph"/>
        <w:numPr>
          <w:ilvl w:val="0"/>
          <w:numId w:val="2"/>
        </w:numPr>
        <w:spacing w:after="0" w:line="252" w:lineRule="auto"/>
        <w:ind w:left="0" w:firstLine="0"/>
      </w:pPr>
      <w:proofErr w:type="spellStart"/>
      <w:r w:rsidRPr="00627B65">
        <w:rPr>
          <w:rFonts w:cs="ITC Avant Garde Gothic Demi"/>
        </w:rPr>
        <w:t>Woodfill</w:t>
      </w:r>
      <w:proofErr w:type="spellEnd"/>
    </w:p>
    <w:p w:rsidR="0009126E" w:rsidRDefault="0009126E" w:rsidP="0009126E">
      <w:pPr>
        <w:spacing w:after="0" w:line="252" w:lineRule="auto"/>
      </w:pPr>
    </w:p>
    <w:p w:rsidR="0009126E" w:rsidRPr="00271EC7" w:rsidRDefault="00271EC7" w:rsidP="00401038">
      <w:pPr>
        <w:spacing w:after="0" w:line="252" w:lineRule="auto"/>
        <w:rPr>
          <w:b/>
        </w:rPr>
      </w:pPr>
      <w:r w:rsidRPr="00271EC7">
        <w:rPr>
          <w:b/>
        </w:rPr>
        <w:t>VISUAL ELEMENT</w:t>
      </w:r>
    </w:p>
    <w:p w:rsidR="00271EC7" w:rsidRPr="00271EC7" w:rsidRDefault="00271EC7" w:rsidP="00401038">
      <w:pPr>
        <w:spacing w:after="0" w:line="252" w:lineRule="auto"/>
        <w:rPr>
          <w:rFonts w:eastAsia="Calibri" w:cs="Arial"/>
        </w:rPr>
      </w:pPr>
      <w:r w:rsidRPr="00271EC7">
        <w:rPr>
          <w:rFonts w:eastAsia="Calibri" w:cs="Arial"/>
        </w:rPr>
        <w:t xml:space="preserve">The image of Captain Underpants, a character in a series of popular children’s books, is copyrighted material and used with permission by author </w:t>
      </w:r>
      <w:proofErr w:type="spellStart"/>
      <w:proofErr w:type="gramStart"/>
      <w:r w:rsidRPr="00271EC7">
        <w:rPr>
          <w:rFonts w:eastAsia="Calibri" w:cs="Arial"/>
        </w:rPr>
        <w:t>Dav</w:t>
      </w:r>
      <w:proofErr w:type="spellEnd"/>
      <w:proofErr w:type="gramEnd"/>
      <w:r w:rsidRPr="00271EC7">
        <w:rPr>
          <w:rFonts w:eastAsia="Calibri" w:cs="Arial"/>
        </w:rPr>
        <w:t xml:space="preserve"> </w:t>
      </w:r>
      <w:proofErr w:type="spellStart"/>
      <w:r w:rsidRPr="00271EC7">
        <w:rPr>
          <w:rFonts w:eastAsia="Calibri" w:cs="Arial"/>
        </w:rPr>
        <w:t>Pilkey</w:t>
      </w:r>
      <w:proofErr w:type="spellEnd"/>
      <w:r w:rsidRPr="00271EC7">
        <w:rPr>
          <w:rFonts w:eastAsia="Calibri" w:cs="Arial"/>
        </w:rPr>
        <w:t xml:space="preserve"> and his publisher, Scholastic. </w:t>
      </w:r>
    </w:p>
    <w:p w:rsidR="0009126E" w:rsidRDefault="0009126E" w:rsidP="00401038">
      <w:pPr>
        <w:spacing w:after="0" w:line="252" w:lineRule="auto"/>
      </w:pPr>
    </w:p>
    <w:p w:rsidR="0009126E" w:rsidRDefault="00401038" w:rsidP="00401038">
      <w:pPr>
        <w:spacing w:after="0" w:line="252" w:lineRule="auto"/>
        <w:rPr>
          <w:b/>
        </w:rPr>
      </w:pPr>
      <w:r>
        <w:rPr>
          <w:b/>
        </w:rPr>
        <w:t>OTHER PARTICIPATING LIBRARIES</w:t>
      </w:r>
    </w:p>
    <w:p w:rsidR="00A973A4" w:rsidRPr="00A973A4" w:rsidRDefault="00A973A4" w:rsidP="00401038">
      <w:pPr>
        <w:pStyle w:val="ListParagraph"/>
        <w:numPr>
          <w:ilvl w:val="0"/>
          <w:numId w:val="5"/>
        </w:numPr>
        <w:spacing w:after="0" w:line="252" w:lineRule="auto"/>
      </w:pPr>
      <w:r w:rsidRPr="00A973A4">
        <w:t>Kenton County Public Library</w:t>
      </w:r>
      <w:r w:rsidRPr="00A973A4">
        <w:tab/>
        <w:t>goal 6,000</w:t>
      </w:r>
    </w:p>
    <w:p w:rsidR="00A973A4" w:rsidRPr="00A973A4" w:rsidRDefault="00A973A4" w:rsidP="00A973A4">
      <w:pPr>
        <w:pStyle w:val="ListParagraph"/>
        <w:numPr>
          <w:ilvl w:val="0"/>
          <w:numId w:val="5"/>
        </w:numPr>
        <w:spacing w:after="0" w:line="252" w:lineRule="auto"/>
      </w:pPr>
      <w:r w:rsidRPr="00A973A4">
        <w:t>Boone County Public Library</w:t>
      </w:r>
      <w:r w:rsidRPr="00A973A4">
        <w:tab/>
        <w:t>goal 4,200</w:t>
      </w:r>
    </w:p>
    <w:p w:rsidR="00A973A4" w:rsidRPr="00A973A4" w:rsidRDefault="00A973A4" w:rsidP="00A973A4">
      <w:pPr>
        <w:pStyle w:val="ListParagraph"/>
        <w:numPr>
          <w:ilvl w:val="0"/>
          <w:numId w:val="5"/>
        </w:numPr>
        <w:spacing w:after="0" w:line="252" w:lineRule="auto"/>
      </w:pPr>
      <w:r w:rsidRPr="00A973A4">
        <w:t>Grant County Public Library</w:t>
      </w:r>
      <w:r w:rsidRPr="00A973A4">
        <w:tab/>
        <w:t xml:space="preserve">goal 1,000 </w:t>
      </w:r>
    </w:p>
    <w:p w:rsidR="0009126E" w:rsidRPr="00A973A4" w:rsidRDefault="00271EC7" w:rsidP="00A973A4">
      <w:pPr>
        <w:pStyle w:val="ListParagraph"/>
        <w:numPr>
          <w:ilvl w:val="0"/>
          <w:numId w:val="5"/>
        </w:numPr>
        <w:spacing w:after="0" w:line="252" w:lineRule="auto"/>
      </w:pPr>
      <w:r>
        <w:t>A total of 51 public</w:t>
      </w:r>
      <w:r w:rsidR="00A973A4" w:rsidRPr="00A973A4">
        <w:t xml:space="preserve"> libraries throughout Kentucky are participating</w:t>
      </w:r>
      <w:r>
        <w:t xml:space="preserve"> in the</w:t>
      </w:r>
      <w:r w:rsidR="00401038">
        <w:t xml:space="preserve"> 2016</w:t>
      </w:r>
      <w:r>
        <w:t xml:space="preserve"> Drop Your Drawer</w:t>
      </w:r>
      <w:r w:rsidR="00401038">
        <w:t>s fundraising campaign</w:t>
      </w:r>
      <w:r>
        <w:t>.</w:t>
      </w:r>
    </w:p>
    <w:sectPr w:rsidR="0009126E" w:rsidRPr="00A97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 Gothic Demi">
    <w:panose1 w:val="020B0802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B5C05"/>
    <w:multiLevelType w:val="hybridMultilevel"/>
    <w:tmpl w:val="EF5C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96776"/>
    <w:multiLevelType w:val="hybridMultilevel"/>
    <w:tmpl w:val="E12C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737C9"/>
    <w:multiLevelType w:val="hybridMultilevel"/>
    <w:tmpl w:val="D700C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10F49"/>
    <w:multiLevelType w:val="hybridMultilevel"/>
    <w:tmpl w:val="4790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43BFC"/>
    <w:multiLevelType w:val="hybridMultilevel"/>
    <w:tmpl w:val="DCF4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29"/>
    <w:rsid w:val="00011680"/>
    <w:rsid w:val="0009126E"/>
    <w:rsid w:val="00091408"/>
    <w:rsid w:val="000C5EC1"/>
    <w:rsid w:val="001421E9"/>
    <w:rsid w:val="00271EC7"/>
    <w:rsid w:val="00401038"/>
    <w:rsid w:val="00507F46"/>
    <w:rsid w:val="0052501A"/>
    <w:rsid w:val="005A7EE9"/>
    <w:rsid w:val="005D41E5"/>
    <w:rsid w:val="005D69B2"/>
    <w:rsid w:val="00627B65"/>
    <w:rsid w:val="006D3A22"/>
    <w:rsid w:val="009F1658"/>
    <w:rsid w:val="00A07ADC"/>
    <w:rsid w:val="00A973A4"/>
    <w:rsid w:val="00B86BD3"/>
    <w:rsid w:val="00C646C9"/>
    <w:rsid w:val="00C64F08"/>
    <w:rsid w:val="00D77DD5"/>
    <w:rsid w:val="00D92FB4"/>
    <w:rsid w:val="00ED5A3F"/>
    <w:rsid w:val="00F26349"/>
    <w:rsid w:val="00F334E6"/>
    <w:rsid w:val="00F5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FDDCB9-B72F-4C96-813F-57362F48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7D29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B86BD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7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c-pl.org/drop-your-draw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burke@cc-pl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Pope</dc:creator>
  <cp:lastModifiedBy>Andrew Moorhead</cp:lastModifiedBy>
  <cp:revision>2</cp:revision>
  <cp:lastPrinted>2015-11-13T17:40:00Z</cp:lastPrinted>
  <dcterms:created xsi:type="dcterms:W3CDTF">2016-12-12T22:24:00Z</dcterms:created>
  <dcterms:modified xsi:type="dcterms:W3CDTF">2016-12-12T22:24:00Z</dcterms:modified>
</cp:coreProperties>
</file>